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ED522" w14:textId="77777777" w:rsidR="00374793" w:rsidRDefault="00374793" w:rsidP="00374793">
      <w:pPr>
        <w:spacing w:after="0" w:line="480" w:lineRule="auto"/>
        <w:jc w:val="center"/>
      </w:pPr>
    </w:p>
    <w:p w14:paraId="7C2BABBE" w14:textId="77777777" w:rsidR="00374793" w:rsidRDefault="00374793" w:rsidP="00374793">
      <w:pPr>
        <w:spacing w:after="0" w:line="480" w:lineRule="auto"/>
        <w:jc w:val="center"/>
      </w:pPr>
    </w:p>
    <w:p w14:paraId="6EA81D37" w14:textId="77777777" w:rsidR="00374793" w:rsidRDefault="00374793" w:rsidP="00374793">
      <w:pPr>
        <w:spacing w:after="0" w:line="480" w:lineRule="auto"/>
        <w:jc w:val="center"/>
      </w:pPr>
    </w:p>
    <w:p w14:paraId="39EE98B0" w14:textId="77777777" w:rsidR="00374793" w:rsidRDefault="00374793" w:rsidP="00374793">
      <w:pPr>
        <w:spacing w:after="0" w:line="480" w:lineRule="auto"/>
        <w:jc w:val="center"/>
      </w:pPr>
    </w:p>
    <w:p w14:paraId="55C6CCF4" w14:textId="77777777" w:rsidR="00374793" w:rsidRDefault="00374793" w:rsidP="00374793">
      <w:pPr>
        <w:spacing w:after="0" w:line="480" w:lineRule="auto"/>
        <w:jc w:val="center"/>
      </w:pPr>
    </w:p>
    <w:p w14:paraId="2749A2C6" w14:textId="77777777" w:rsidR="00374793" w:rsidRDefault="00374793" w:rsidP="00374793">
      <w:pPr>
        <w:spacing w:after="0" w:line="480" w:lineRule="auto"/>
        <w:jc w:val="center"/>
      </w:pPr>
    </w:p>
    <w:p w14:paraId="5B8B8855" w14:textId="77777777" w:rsidR="00374793" w:rsidRDefault="00374793" w:rsidP="00374793">
      <w:pPr>
        <w:spacing w:after="0" w:line="480" w:lineRule="auto"/>
        <w:jc w:val="center"/>
      </w:pPr>
    </w:p>
    <w:p w14:paraId="1FAFDC59" w14:textId="77777777" w:rsidR="00374793" w:rsidRDefault="00374793" w:rsidP="00374793">
      <w:pPr>
        <w:spacing w:after="0" w:line="480" w:lineRule="auto"/>
        <w:jc w:val="center"/>
      </w:pPr>
    </w:p>
    <w:p w14:paraId="7783F7A1" w14:textId="12FA1978" w:rsidR="00374793" w:rsidRDefault="00374793" w:rsidP="00374793">
      <w:pPr>
        <w:spacing w:after="0" w:line="480" w:lineRule="auto"/>
        <w:jc w:val="center"/>
      </w:pPr>
      <w:r>
        <w:t>Have Smartphones Destroyed My Generation</w:t>
      </w:r>
    </w:p>
    <w:p w14:paraId="0CA02A50" w14:textId="237A3566" w:rsidR="00374793" w:rsidRDefault="00374793" w:rsidP="003C716B">
      <w:pPr>
        <w:spacing w:after="0" w:line="480" w:lineRule="auto"/>
        <w:jc w:val="center"/>
      </w:pPr>
      <w:r>
        <w:t>Student’s Name</w:t>
      </w:r>
    </w:p>
    <w:p w14:paraId="225F4E64" w14:textId="5C353B26" w:rsidR="00374793" w:rsidRDefault="00374793" w:rsidP="003C716B">
      <w:pPr>
        <w:spacing w:after="0" w:line="480" w:lineRule="auto"/>
        <w:jc w:val="center"/>
      </w:pPr>
      <w:r>
        <w:t>Institutional Affiliation</w:t>
      </w:r>
    </w:p>
    <w:p w14:paraId="6AB008A9" w14:textId="77777777" w:rsidR="00374793" w:rsidRDefault="00374793">
      <w:r>
        <w:br w:type="page"/>
      </w:r>
    </w:p>
    <w:p w14:paraId="3D8B87C5" w14:textId="012B06C9" w:rsidR="003C716B" w:rsidRDefault="003C716B" w:rsidP="003C716B">
      <w:pPr>
        <w:spacing w:after="0" w:line="480" w:lineRule="auto"/>
        <w:jc w:val="center"/>
      </w:pPr>
      <w:r>
        <w:lastRenderedPageBreak/>
        <w:t>Have Smartphones Destroyed My Generation</w:t>
      </w:r>
    </w:p>
    <w:p w14:paraId="3AC7F25B" w14:textId="2CE46BE8" w:rsidR="00F23F95" w:rsidRDefault="00F23F95" w:rsidP="003C716B">
      <w:pPr>
        <w:spacing w:after="0" w:line="480" w:lineRule="auto"/>
        <w:ind w:firstLine="720"/>
      </w:pPr>
      <w:r>
        <w:t>As part of the mille</w:t>
      </w:r>
      <w:bookmarkStart w:id="0" w:name="_GoBack"/>
      <w:bookmarkEnd w:id="0"/>
      <w:r>
        <w:t>nnial population, there are concerns on the impact of use of smartphones that sets the millennial generation apart from the prior generations. The current generation has grown up utilizing new technology including smartpho</w:t>
      </w:r>
      <w:r w:rsidR="008444B5">
        <w:t>nes that were not</w:t>
      </w:r>
      <w:r>
        <w:t xml:space="preserve"> invented earlier. </w:t>
      </w:r>
      <w:r w:rsidR="008444B5">
        <w:t xml:space="preserve">The exposure to new technology grants </w:t>
      </w:r>
      <w:r w:rsidR="00A74329">
        <w:t xml:space="preserve">one </w:t>
      </w:r>
      <w:r w:rsidR="008444B5">
        <w:t xml:space="preserve">the ability to access information and enable communication from the comfort of ones couch, bed or place of convenience. </w:t>
      </w:r>
      <w:r>
        <w:t xml:space="preserve">Consequently, the </w:t>
      </w:r>
      <w:r w:rsidR="008444B5">
        <w:t xml:space="preserve">difference in the level of exposure draws a significant line between the generations concerning the impact of technology use. </w:t>
      </w:r>
      <w:r w:rsidR="008728B3">
        <w:t xml:space="preserve">The use of smartphones has brought both positive and negative ramifications that cannot be ignored. One aspect worth exploring is the impact of use of smartphone on mental health among the millennials. In the modern era, the millennial generation has encountered drastic and unprecedented changes that have been exhibited in their behavior. </w:t>
      </w:r>
      <w:r w:rsidR="008444B5">
        <w:t xml:space="preserve">There is a public concern that smartphones and social media are detrimental to the mental health of the current generation. </w:t>
      </w:r>
      <w:r w:rsidR="008728B3">
        <w:t xml:space="preserve">Following the behavioral changes among millennials, the use of smartphones </w:t>
      </w:r>
      <w:r w:rsidR="00F07AA0">
        <w:t xml:space="preserve">definitely </w:t>
      </w:r>
      <w:r w:rsidR="008728B3">
        <w:t xml:space="preserve">has effects on mental health. </w:t>
      </w:r>
      <w:r w:rsidR="00F07AA0">
        <w:t xml:space="preserve">While the impact might be evident, they are not significant enough to guarantee destruction on the current generation. To explore more on the topic, the article “Have smartphones destroyed my generation” by Jean Twenge will be reviewed for the analysis. </w:t>
      </w:r>
    </w:p>
    <w:p w14:paraId="474D6081" w14:textId="450C01BA" w:rsidR="001A0627" w:rsidRDefault="001A0627" w:rsidP="003C716B">
      <w:pPr>
        <w:spacing w:after="0" w:line="480" w:lineRule="auto"/>
        <w:ind w:firstLine="720"/>
        <w:rPr>
          <w:rFonts w:eastAsia="Times New Roman" w:cs="Times New Roman"/>
          <w:szCs w:val="24"/>
        </w:rPr>
      </w:pPr>
      <w:r>
        <w:rPr>
          <w:rFonts w:eastAsia="Times New Roman" w:cs="Times New Roman"/>
          <w:szCs w:val="24"/>
        </w:rPr>
        <w:t>Twenge, a professor of Psychology at</w:t>
      </w:r>
      <w:r w:rsidR="00D0636C">
        <w:rPr>
          <w:rFonts w:eastAsia="Times New Roman" w:cs="Times New Roman"/>
          <w:szCs w:val="24"/>
        </w:rPr>
        <w:t xml:space="preserve"> the San Diego State University, argues that smartphones are destroying her generation following the increasing use. She warns that the twin rise of social media and smartphone </w:t>
      </w:r>
      <w:r w:rsidR="00E03367">
        <w:rPr>
          <w:rFonts w:eastAsia="Times New Roman" w:cs="Times New Roman"/>
          <w:szCs w:val="24"/>
        </w:rPr>
        <w:t xml:space="preserve">is unpreceded aspect shaking the mental health of the teenagers. She attributes the current worst </w:t>
      </w:r>
      <w:r w:rsidR="00060F32">
        <w:rPr>
          <w:rFonts w:eastAsia="Times New Roman" w:cs="Times New Roman"/>
          <w:szCs w:val="24"/>
        </w:rPr>
        <w:t xml:space="preserve">mental </w:t>
      </w:r>
      <w:r w:rsidR="00E03367">
        <w:rPr>
          <w:rFonts w:eastAsia="Times New Roman" w:cs="Times New Roman"/>
          <w:szCs w:val="24"/>
        </w:rPr>
        <w:t xml:space="preserve">health crisis ever experienced to the increased use and dependency of phones. </w:t>
      </w:r>
      <w:r w:rsidR="00060F32">
        <w:rPr>
          <w:rFonts w:eastAsia="Times New Roman" w:cs="Times New Roman"/>
          <w:szCs w:val="24"/>
        </w:rPr>
        <w:t xml:space="preserve">Her argument is that teenagers are on the verge a catastrophic mental health crisis and provides evidence from different </w:t>
      </w:r>
      <w:r w:rsidR="00DB46BB">
        <w:rPr>
          <w:rFonts w:eastAsia="Times New Roman" w:cs="Times New Roman"/>
          <w:szCs w:val="24"/>
        </w:rPr>
        <w:t>statistical publication</w:t>
      </w:r>
      <w:r w:rsidR="005B5D22">
        <w:rPr>
          <w:rFonts w:eastAsia="Times New Roman" w:cs="Times New Roman"/>
          <w:szCs w:val="24"/>
        </w:rPr>
        <w:t xml:space="preserve">s. </w:t>
      </w:r>
      <w:r w:rsidR="00DB46BB">
        <w:rPr>
          <w:rFonts w:eastAsia="Times New Roman" w:cs="Times New Roman"/>
          <w:szCs w:val="24"/>
        </w:rPr>
        <w:t xml:space="preserve">She insists that </w:t>
      </w:r>
      <w:r w:rsidR="00117877">
        <w:rPr>
          <w:rFonts w:eastAsia="Times New Roman" w:cs="Times New Roman"/>
          <w:szCs w:val="24"/>
        </w:rPr>
        <w:lastRenderedPageBreak/>
        <w:t xml:space="preserve">sudden changes in the emotional states of teenagers </w:t>
      </w:r>
      <w:r w:rsidR="00DB46BB">
        <w:rPr>
          <w:rFonts w:eastAsia="Times New Roman" w:cs="Times New Roman"/>
          <w:szCs w:val="24"/>
        </w:rPr>
        <w:t xml:space="preserve">were experienced </w:t>
      </w:r>
      <w:r w:rsidR="00117877">
        <w:rPr>
          <w:rFonts w:eastAsia="Times New Roman" w:cs="Times New Roman"/>
          <w:szCs w:val="24"/>
        </w:rPr>
        <w:t xml:space="preserve">around 2012 a period when about 50% of the American population owned smartphones. The </w:t>
      </w:r>
      <w:r w:rsidR="00DB46BB">
        <w:rPr>
          <w:rFonts w:eastAsia="Times New Roman" w:cs="Times New Roman"/>
          <w:szCs w:val="24"/>
        </w:rPr>
        <w:t>concept</w:t>
      </w:r>
      <w:r w:rsidR="00117877">
        <w:rPr>
          <w:rFonts w:eastAsia="Times New Roman" w:cs="Times New Roman"/>
          <w:szCs w:val="24"/>
        </w:rPr>
        <w:t xml:space="preserve"> provided her main basis on the connection between mental health and use of smartphones for the negative trend she argues. It was the</w:t>
      </w:r>
      <w:r w:rsidR="00E44A44">
        <w:rPr>
          <w:rFonts w:eastAsia="Times New Roman" w:cs="Times New Roman"/>
          <w:szCs w:val="24"/>
        </w:rPr>
        <w:t xml:space="preserve"> growing popularity on computers and smartphones </w:t>
      </w:r>
      <w:r w:rsidR="00117877">
        <w:rPr>
          <w:rFonts w:eastAsia="Times New Roman" w:cs="Times New Roman"/>
          <w:szCs w:val="24"/>
        </w:rPr>
        <w:t>that influe</w:t>
      </w:r>
      <w:r w:rsidR="00DB46BB">
        <w:rPr>
          <w:rFonts w:eastAsia="Times New Roman" w:cs="Times New Roman"/>
          <w:szCs w:val="24"/>
        </w:rPr>
        <w:t>nces</w:t>
      </w:r>
      <w:r w:rsidR="00117877">
        <w:rPr>
          <w:rFonts w:eastAsia="Times New Roman" w:cs="Times New Roman"/>
          <w:szCs w:val="24"/>
        </w:rPr>
        <w:t xml:space="preserve"> the</w:t>
      </w:r>
      <w:r w:rsidR="00E44A44">
        <w:rPr>
          <w:rFonts w:eastAsia="Times New Roman" w:cs="Times New Roman"/>
          <w:szCs w:val="24"/>
        </w:rPr>
        <w:t xml:space="preserve"> younger gen</w:t>
      </w:r>
      <w:r w:rsidR="00711D3D">
        <w:rPr>
          <w:rFonts w:eastAsia="Times New Roman" w:cs="Times New Roman"/>
          <w:szCs w:val="24"/>
        </w:rPr>
        <w:t>era</w:t>
      </w:r>
      <w:r w:rsidR="00E44A44">
        <w:rPr>
          <w:rFonts w:eastAsia="Times New Roman" w:cs="Times New Roman"/>
          <w:szCs w:val="24"/>
        </w:rPr>
        <w:t>tions negatively where</w:t>
      </w:r>
      <w:r w:rsidR="00711D3D">
        <w:rPr>
          <w:rFonts w:eastAsia="Times New Roman" w:cs="Times New Roman"/>
          <w:szCs w:val="24"/>
        </w:rPr>
        <w:t xml:space="preserve"> </w:t>
      </w:r>
      <w:r w:rsidR="00E44A44">
        <w:rPr>
          <w:rFonts w:eastAsia="Times New Roman" w:cs="Times New Roman"/>
          <w:szCs w:val="24"/>
        </w:rPr>
        <w:t xml:space="preserve">they </w:t>
      </w:r>
      <w:r w:rsidR="00711D3D">
        <w:rPr>
          <w:rFonts w:eastAsia="Times New Roman" w:cs="Times New Roman"/>
          <w:szCs w:val="24"/>
        </w:rPr>
        <w:t>exhibit</w:t>
      </w:r>
      <w:r w:rsidR="00E44A44">
        <w:rPr>
          <w:rFonts w:eastAsia="Times New Roman" w:cs="Times New Roman"/>
          <w:szCs w:val="24"/>
        </w:rPr>
        <w:t xml:space="preserve"> depression and lon</w:t>
      </w:r>
      <w:r w:rsidR="00711D3D">
        <w:rPr>
          <w:rFonts w:eastAsia="Times New Roman" w:cs="Times New Roman"/>
          <w:szCs w:val="24"/>
        </w:rPr>
        <w:t>e</w:t>
      </w:r>
      <w:r w:rsidR="00E44A44">
        <w:rPr>
          <w:rFonts w:eastAsia="Times New Roman" w:cs="Times New Roman"/>
          <w:szCs w:val="24"/>
        </w:rPr>
        <w:t xml:space="preserve">liness symptoms </w:t>
      </w:r>
      <w:r w:rsidR="00711D3D">
        <w:rPr>
          <w:rFonts w:eastAsia="Times New Roman" w:cs="Times New Roman"/>
          <w:szCs w:val="24"/>
        </w:rPr>
        <w:t>following addition accrued from the possession and use of the devices.</w:t>
      </w:r>
      <w:r w:rsidR="00E44A44">
        <w:rPr>
          <w:rFonts w:eastAsia="Times New Roman" w:cs="Times New Roman"/>
          <w:szCs w:val="24"/>
        </w:rPr>
        <w:t xml:space="preserve"> </w:t>
      </w:r>
      <w:r w:rsidR="005B5D22">
        <w:rPr>
          <w:rFonts w:eastAsia="Times New Roman" w:cs="Times New Roman"/>
          <w:szCs w:val="24"/>
        </w:rPr>
        <w:t xml:space="preserve">Also, the statistics compared between teen males and females indicated that females are most affected with the depression and suicide rates for males flattening over the years. </w:t>
      </w:r>
      <w:r w:rsidR="00711D3D">
        <w:rPr>
          <w:rFonts w:eastAsia="Times New Roman" w:cs="Times New Roman"/>
          <w:szCs w:val="24"/>
        </w:rPr>
        <w:t xml:space="preserve">While she supports her argument by comparing the current norms and those in the 70’s and 80’, she quoted a conversation with a 13-year old to bring to life the real life experience for the current </w:t>
      </w:r>
      <w:r w:rsidR="00117877">
        <w:rPr>
          <w:rFonts w:eastAsia="Times New Roman" w:cs="Times New Roman"/>
          <w:szCs w:val="24"/>
        </w:rPr>
        <w:t>g</w:t>
      </w:r>
      <w:r w:rsidR="00711D3D">
        <w:rPr>
          <w:rFonts w:eastAsia="Times New Roman" w:cs="Times New Roman"/>
          <w:szCs w:val="24"/>
        </w:rPr>
        <w:t xml:space="preserve">eneration. Her conclusion is that the current generation is totally different from the current </w:t>
      </w:r>
      <w:r w:rsidR="00117877">
        <w:rPr>
          <w:rFonts w:eastAsia="Times New Roman" w:cs="Times New Roman"/>
          <w:szCs w:val="24"/>
        </w:rPr>
        <w:t>g</w:t>
      </w:r>
      <w:r w:rsidR="00711D3D">
        <w:rPr>
          <w:rFonts w:eastAsia="Times New Roman" w:cs="Times New Roman"/>
          <w:szCs w:val="24"/>
        </w:rPr>
        <w:t>eneration and is o</w:t>
      </w:r>
      <w:r w:rsidR="00DB46BB">
        <w:rPr>
          <w:rFonts w:eastAsia="Times New Roman" w:cs="Times New Roman"/>
          <w:szCs w:val="24"/>
        </w:rPr>
        <w:t>n</w:t>
      </w:r>
      <w:r w:rsidR="00711D3D">
        <w:rPr>
          <w:rFonts w:eastAsia="Times New Roman" w:cs="Times New Roman"/>
          <w:szCs w:val="24"/>
        </w:rPr>
        <w:t xml:space="preserve"> the verse of destruction following </w:t>
      </w:r>
      <w:r w:rsidR="00117877">
        <w:rPr>
          <w:rFonts w:eastAsia="Times New Roman" w:cs="Times New Roman"/>
          <w:szCs w:val="24"/>
        </w:rPr>
        <w:t xml:space="preserve">the adverse effects. </w:t>
      </w:r>
    </w:p>
    <w:p w14:paraId="2955B5C4" w14:textId="34C6C47C" w:rsidR="003C55E0" w:rsidRDefault="00676714" w:rsidP="003C716B">
      <w:pPr>
        <w:spacing w:after="0" w:line="480" w:lineRule="auto"/>
        <w:rPr>
          <w:rFonts w:eastAsia="Times New Roman" w:cs="Times New Roman"/>
          <w:szCs w:val="24"/>
        </w:rPr>
      </w:pPr>
      <w:r>
        <w:rPr>
          <w:rFonts w:eastAsia="Times New Roman" w:cs="Times New Roman"/>
          <w:szCs w:val="24"/>
        </w:rPr>
        <w:tab/>
      </w:r>
      <w:r w:rsidR="00CE4348">
        <w:rPr>
          <w:rFonts w:eastAsia="Times New Roman" w:cs="Times New Roman"/>
          <w:szCs w:val="24"/>
        </w:rPr>
        <w:t xml:space="preserve">I agree to some extent on </w:t>
      </w:r>
      <w:r w:rsidR="00117877">
        <w:rPr>
          <w:rFonts w:eastAsia="Times New Roman" w:cs="Times New Roman"/>
          <w:szCs w:val="24"/>
        </w:rPr>
        <w:t xml:space="preserve">Twenge’s argument and conclusion on </w:t>
      </w:r>
      <w:r w:rsidR="00CE4348">
        <w:rPr>
          <w:rFonts w:eastAsia="Times New Roman" w:cs="Times New Roman"/>
          <w:szCs w:val="24"/>
        </w:rPr>
        <w:t>the effects of smartphones on the current generation. It is true that teenagers are using their phones excessively and giving up certain behavior</w:t>
      </w:r>
      <w:r w:rsidR="00DB46BB">
        <w:rPr>
          <w:rFonts w:eastAsia="Times New Roman" w:cs="Times New Roman"/>
          <w:szCs w:val="24"/>
        </w:rPr>
        <w:t>s</w:t>
      </w:r>
      <w:r w:rsidR="00CE4348">
        <w:rPr>
          <w:rFonts w:eastAsia="Times New Roman" w:cs="Times New Roman"/>
          <w:szCs w:val="24"/>
        </w:rPr>
        <w:t xml:space="preserve"> that the past generations held dear especially the social life. The explanation on the different uses of the technological devices and the adverse effects is rich and convincing. However, I disagree on her approach to relate the health mental with the device use. It is </w:t>
      </w:r>
      <w:r w:rsidR="00251BB5">
        <w:rPr>
          <w:rFonts w:eastAsia="Times New Roman" w:cs="Times New Roman"/>
          <w:szCs w:val="24"/>
        </w:rPr>
        <w:t xml:space="preserve">true that addiction on screen have adverse effects but not as </w:t>
      </w:r>
      <w:r w:rsidR="00A74329">
        <w:rPr>
          <w:rFonts w:eastAsia="Times New Roman" w:cs="Times New Roman"/>
          <w:szCs w:val="24"/>
        </w:rPr>
        <w:t>exaggerated</w:t>
      </w:r>
      <w:r w:rsidR="00251BB5">
        <w:rPr>
          <w:rFonts w:eastAsia="Times New Roman" w:cs="Times New Roman"/>
          <w:szCs w:val="24"/>
        </w:rPr>
        <w:t xml:space="preserve"> in the article.</w:t>
      </w:r>
      <w:r w:rsidR="00CE4348">
        <w:rPr>
          <w:rFonts w:eastAsia="Times New Roman" w:cs="Times New Roman"/>
          <w:szCs w:val="24"/>
        </w:rPr>
        <w:t xml:space="preserve"> </w:t>
      </w:r>
      <w:r>
        <w:rPr>
          <w:rFonts w:eastAsia="Times New Roman" w:cs="Times New Roman"/>
          <w:szCs w:val="24"/>
        </w:rPr>
        <w:t xml:space="preserve">The disagreement on </w:t>
      </w:r>
      <w:r w:rsidR="00A74329">
        <w:rPr>
          <w:rFonts w:eastAsia="Times New Roman" w:cs="Times New Roman"/>
          <w:szCs w:val="24"/>
        </w:rPr>
        <w:t>Twenge's</w:t>
      </w:r>
      <w:r>
        <w:rPr>
          <w:rFonts w:eastAsia="Times New Roman" w:cs="Times New Roman"/>
          <w:szCs w:val="24"/>
        </w:rPr>
        <w:t xml:space="preserve"> approach on the smartphone destruction of the current generation is based on the following three arguments. First, the data used was cherry-picked to suit </w:t>
      </w:r>
      <w:r w:rsidR="001951E9">
        <w:rPr>
          <w:rFonts w:eastAsia="Times New Roman" w:cs="Times New Roman"/>
          <w:szCs w:val="24"/>
        </w:rPr>
        <w:t xml:space="preserve">the argument of the article. The reviews on past article and statistical evidence was base strategic to only support her ideas and did not consider studies that contradicted her argument. One would expect a researcher to look into studies that suggest use of screens is associated with mental </w:t>
      </w:r>
      <w:r w:rsidR="001951E9">
        <w:rPr>
          <w:rFonts w:eastAsia="Times New Roman" w:cs="Times New Roman"/>
          <w:szCs w:val="24"/>
        </w:rPr>
        <w:lastRenderedPageBreak/>
        <w:t xml:space="preserve">crisis and those suggesting </w:t>
      </w:r>
      <w:r w:rsidR="00391F96">
        <w:rPr>
          <w:rFonts w:eastAsia="Times New Roman" w:cs="Times New Roman"/>
          <w:szCs w:val="24"/>
        </w:rPr>
        <w:t xml:space="preserve">that the use is not linked to adverse but helpful mental conditions. Therefore, her choice of data and articles review was biased on the negativity without any significant </w:t>
      </w:r>
      <w:r w:rsidR="00DF0087">
        <w:rPr>
          <w:rFonts w:eastAsia="Times New Roman" w:cs="Times New Roman"/>
          <w:szCs w:val="24"/>
        </w:rPr>
        <w:t xml:space="preserve">input for the positive outcomes. </w:t>
      </w:r>
      <w:r w:rsidR="00DB46BB">
        <w:rPr>
          <w:rFonts w:eastAsia="Times New Roman" w:cs="Times New Roman"/>
          <w:szCs w:val="24"/>
        </w:rPr>
        <w:t xml:space="preserve">It distorts the validity of the conclusions made. </w:t>
      </w:r>
    </w:p>
    <w:p w14:paraId="4E493D1F" w14:textId="5D6F80FD" w:rsidR="00676714" w:rsidRDefault="00DF0087" w:rsidP="003C716B">
      <w:pPr>
        <w:spacing w:after="0" w:line="480" w:lineRule="auto"/>
        <w:ind w:firstLine="720"/>
        <w:rPr>
          <w:rFonts w:eastAsia="Times New Roman" w:cs="Times New Roman"/>
          <w:szCs w:val="24"/>
        </w:rPr>
      </w:pPr>
      <w:r>
        <w:rPr>
          <w:rFonts w:eastAsia="Times New Roman" w:cs="Times New Roman"/>
          <w:szCs w:val="24"/>
        </w:rPr>
        <w:t xml:space="preserve">Second, the studies used in her review are all correlational indicating that her argument was entirely based on the associations of the variables discussed such as that between depression and smartphone use. The associations do not simply imply causation as Twenge seems to deduce from the studies. There exists three possibilities; the depression symptoms are causing the increased use of </w:t>
      </w:r>
      <w:r w:rsidR="00CA48F7">
        <w:rPr>
          <w:rFonts w:eastAsia="Times New Roman" w:cs="Times New Roman"/>
          <w:szCs w:val="24"/>
        </w:rPr>
        <w:t>smartphones, smartphones are causing depression or there exists a third variable influencing the association. Twenges opted for the second option that the s</w:t>
      </w:r>
      <w:r w:rsidR="003C55E0">
        <w:rPr>
          <w:rFonts w:eastAsia="Times New Roman" w:cs="Times New Roman"/>
          <w:szCs w:val="24"/>
        </w:rPr>
        <w:t>m</w:t>
      </w:r>
      <w:r w:rsidR="00CA48F7">
        <w:rPr>
          <w:rFonts w:eastAsia="Times New Roman" w:cs="Times New Roman"/>
          <w:szCs w:val="24"/>
        </w:rPr>
        <w:t>ar</w:t>
      </w:r>
      <w:r w:rsidR="003C55E0">
        <w:rPr>
          <w:rFonts w:eastAsia="Times New Roman" w:cs="Times New Roman"/>
          <w:szCs w:val="24"/>
        </w:rPr>
        <w:t>t</w:t>
      </w:r>
      <w:r w:rsidR="00CA48F7">
        <w:rPr>
          <w:rFonts w:eastAsia="Times New Roman" w:cs="Times New Roman"/>
          <w:szCs w:val="24"/>
        </w:rPr>
        <w:t xml:space="preserve">phones causes depression symptoms and </w:t>
      </w:r>
      <w:r w:rsidR="003C55E0">
        <w:rPr>
          <w:rFonts w:eastAsia="Times New Roman" w:cs="Times New Roman"/>
          <w:szCs w:val="24"/>
        </w:rPr>
        <w:t>disregarded</w:t>
      </w:r>
      <w:r w:rsidR="00CA48F7">
        <w:rPr>
          <w:rFonts w:eastAsia="Times New Roman" w:cs="Times New Roman"/>
          <w:szCs w:val="24"/>
        </w:rPr>
        <w:t xml:space="preserve"> the other two. </w:t>
      </w:r>
      <w:r w:rsidR="003C55E0">
        <w:rPr>
          <w:rFonts w:eastAsia="Times New Roman" w:cs="Times New Roman"/>
          <w:szCs w:val="24"/>
        </w:rPr>
        <w:t>The choice seems to suit her argument but critical review indicate another strategy would have been employed to assess the association between the two and address the causation aspect. The use of an experimental and control group would have suited the association where the experimental group that use smartphones extensively and control that does not use, and both be subjected to similar where their depression levels would be assessed. The results would then be appropriate enough to assess the impact of smartphone use on depression levels rather than making conclusions from generalized data.</w:t>
      </w:r>
      <w:r w:rsidR="005318C0">
        <w:rPr>
          <w:rFonts w:eastAsia="Times New Roman" w:cs="Times New Roman"/>
          <w:szCs w:val="24"/>
        </w:rPr>
        <w:t xml:space="preserve"> Therefore, while an association exists between the use and depression levels the author does not provide significant evidence to back up the claim as other studies indicate that some people seek refuge in the smartphones to cope with the depression levels.  </w:t>
      </w:r>
    </w:p>
    <w:p w14:paraId="0E9908E6" w14:textId="15D94449" w:rsidR="0043316B" w:rsidRDefault="00251BB5" w:rsidP="003C716B">
      <w:pPr>
        <w:spacing w:after="0" w:line="480" w:lineRule="auto"/>
        <w:ind w:firstLine="720"/>
        <w:rPr>
          <w:rFonts w:eastAsia="Times New Roman" w:cs="Times New Roman"/>
          <w:szCs w:val="24"/>
        </w:rPr>
      </w:pPr>
      <w:r>
        <w:rPr>
          <w:rFonts w:eastAsia="Times New Roman" w:cs="Times New Roman"/>
          <w:szCs w:val="24"/>
        </w:rPr>
        <w:t>Finally, t</w:t>
      </w:r>
      <w:r w:rsidR="005318C0">
        <w:rPr>
          <w:rFonts w:eastAsia="Times New Roman" w:cs="Times New Roman"/>
          <w:szCs w:val="24"/>
        </w:rPr>
        <w:t xml:space="preserve">he review fails to address the social contexts and differences across individuals and instead opt on reports about average effects and the correlations. </w:t>
      </w:r>
      <w:r w:rsidR="004A02E4">
        <w:rPr>
          <w:rFonts w:eastAsia="Times New Roman" w:cs="Times New Roman"/>
          <w:szCs w:val="24"/>
        </w:rPr>
        <w:t xml:space="preserve">It would have been appropriate to include the association based </w:t>
      </w:r>
      <w:r w:rsidR="00663458">
        <w:rPr>
          <w:rFonts w:eastAsia="Times New Roman" w:cs="Times New Roman"/>
          <w:szCs w:val="24"/>
        </w:rPr>
        <w:t>on</w:t>
      </w:r>
      <w:r w:rsidR="004A02E4">
        <w:rPr>
          <w:rFonts w:eastAsia="Times New Roman" w:cs="Times New Roman"/>
          <w:szCs w:val="24"/>
        </w:rPr>
        <w:t xml:space="preserve"> different variables such as, issues in the teenagers’ lives and how, why and when they use the social media. Including the factors would </w:t>
      </w:r>
      <w:r w:rsidR="004A02E4">
        <w:rPr>
          <w:rFonts w:eastAsia="Times New Roman" w:cs="Times New Roman"/>
          <w:szCs w:val="24"/>
        </w:rPr>
        <w:lastRenderedPageBreak/>
        <w:t xml:space="preserve">have explained some of the reasons behind the trends. </w:t>
      </w:r>
      <w:r w:rsidR="008F1309">
        <w:rPr>
          <w:rFonts w:eastAsia="Times New Roman" w:cs="Times New Roman"/>
          <w:szCs w:val="24"/>
        </w:rPr>
        <w:t xml:space="preserve">The article main focus is on the negative effects of smartphones and social media. There lies a good reason on considering the positive effects. The connection with peers through the social media has beneficial effects regarding intelligence, awareness and general productivity in the adolescence development. </w:t>
      </w:r>
      <w:r w:rsidR="001A399B">
        <w:rPr>
          <w:rFonts w:eastAsia="Times New Roman" w:cs="Times New Roman"/>
          <w:szCs w:val="24"/>
        </w:rPr>
        <w:t>Through the social media platforms, the teen</w:t>
      </w:r>
      <w:r w:rsidR="00CE6896">
        <w:rPr>
          <w:rFonts w:eastAsia="Times New Roman" w:cs="Times New Roman"/>
          <w:szCs w:val="24"/>
        </w:rPr>
        <w:t>s</w:t>
      </w:r>
      <w:r w:rsidR="001A399B">
        <w:rPr>
          <w:rFonts w:eastAsia="Times New Roman" w:cs="Times New Roman"/>
          <w:szCs w:val="24"/>
        </w:rPr>
        <w:t xml:space="preserve"> can connect with others teens who share their interests, such as sports and fashion, across the globe based and find meaning in their lives. </w:t>
      </w:r>
      <w:r w:rsidR="004A02E4">
        <w:rPr>
          <w:rFonts w:eastAsia="Times New Roman" w:cs="Times New Roman"/>
          <w:szCs w:val="24"/>
        </w:rPr>
        <w:t>The consideration of the negative side is convenient to prove the article title on the destroyed generation. However, Twen</w:t>
      </w:r>
      <w:r w:rsidR="00663458">
        <w:rPr>
          <w:rFonts w:eastAsia="Times New Roman" w:cs="Times New Roman"/>
          <w:szCs w:val="24"/>
        </w:rPr>
        <w:t>g</w:t>
      </w:r>
      <w:r w:rsidR="004A02E4">
        <w:rPr>
          <w:rFonts w:eastAsia="Times New Roman" w:cs="Times New Roman"/>
          <w:szCs w:val="24"/>
        </w:rPr>
        <w:t xml:space="preserve">e is quoted indicating that the current generation has low rates on alcohol use, smoking, sex, teen pregnancies, and car accidents when compared to other generations. If this is put into consideration one would deduce that maybe the use of screens is good after all, and the teens are learning about the </w:t>
      </w:r>
      <w:r w:rsidR="00663458">
        <w:rPr>
          <w:rFonts w:eastAsia="Times New Roman" w:cs="Times New Roman"/>
          <w:szCs w:val="24"/>
        </w:rPr>
        <w:t>adverse effects</w:t>
      </w:r>
      <w:r w:rsidR="004A02E4">
        <w:rPr>
          <w:rFonts w:eastAsia="Times New Roman" w:cs="Times New Roman"/>
          <w:szCs w:val="24"/>
        </w:rPr>
        <w:t xml:space="preserve"> of such behavio</w:t>
      </w:r>
      <w:r w:rsidR="00BE54F2">
        <w:rPr>
          <w:rFonts w:eastAsia="Times New Roman" w:cs="Times New Roman"/>
          <w:szCs w:val="24"/>
        </w:rPr>
        <w:t xml:space="preserve">r and choosing the better life. It would be </w:t>
      </w:r>
      <w:r w:rsidR="00663458">
        <w:rPr>
          <w:rFonts w:eastAsia="Times New Roman" w:cs="Times New Roman"/>
          <w:szCs w:val="24"/>
        </w:rPr>
        <w:t>expected</w:t>
      </w:r>
      <w:r w:rsidR="00BE54F2">
        <w:rPr>
          <w:rFonts w:eastAsia="Times New Roman" w:cs="Times New Roman"/>
          <w:szCs w:val="24"/>
        </w:rPr>
        <w:t xml:space="preserve"> </w:t>
      </w:r>
      <w:r w:rsidR="00663458">
        <w:rPr>
          <w:rFonts w:eastAsia="Times New Roman" w:cs="Times New Roman"/>
          <w:szCs w:val="24"/>
        </w:rPr>
        <w:t>that</w:t>
      </w:r>
      <w:r w:rsidR="00BE54F2">
        <w:rPr>
          <w:rFonts w:eastAsia="Times New Roman" w:cs="Times New Roman"/>
          <w:szCs w:val="24"/>
        </w:rPr>
        <w:t xml:space="preserve"> once the teens are depressed from the use of smartphones, they would result to drug and </w:t>
      </w:r>
      <w:r w:rsidR="00663458">
        <w:rPr>
          <w:rFonts w:eastAsia="Times New Roman" w:cs="Times New Roman"/>
          <w:szCs w:val="24"/>
        </w:rPr>
        <w:t>substance</w:t>
      </w:r>
      <w:r w:rsidR="0043316B">
        <w:rPr>
          <w:rFonts w:eastAsia="Times New Roman" w:cs="Times New Roman"/>
          <w:szCs w:val="24"/>
        </w:rPr>
        <w:t xml:space="preserve"> use but they are not.</w:t>
      </w:r>
    </w:p>
    <w:p w14:paraId="409FE552" w14:textId="186D9847" w:rsidR="00565617" w:rsidRDefault="00565617" w:rsidP="003C716B">
      <w:pPr>
        <w:spacing w:after="0" w:line="480" w:lineRule="auto"/>
        <w:ind w:firstLine="720"/>
        <w:rPr>
          <w:rFonts w:eastAsia="Times New Roman" w:cs="Times New Roman"/>
          <w:szCs w:val="24"/>
        </w:rPr>
      </w:pPr>
      <w:r>
        <w:rPr>
          <w:rFonts w:eastAsia="Times New Roman" w:cs="Times New Roman"/>
          <w:szCs w:val="24"/>
        </w:rPr>
        <w:t xml:space="preserve">All through her article, </w:t>
      </w:r>
      <w:r w:rsidR="00663458">
        <w:rPr>
          <w:rFonts w:eastAsia="Times New Roman" w:cs="Times New Roman"/>
          <w:szCs w:val="24"/>
        </w:rPr>
        <w:t>Twinge</w:t>
      </w:r>
      <w:r>
        <w:rPr>
          <w:rFonts w:eastAsia="Times New Roman" w:cs="Times New Roman"/>
          <w:szCs w:val="24"/>
        </w:rPr>
        <w:t xml:space="preserve"> present different statistics to support her argument and persuade her readers through logical basis. For instance, she uses descriptive statistics such as percentages and complementary graphical representations for improved understanding. </w:t>
      </w:r>
      <w:r w:rsidR="0043316B">
        <w:rPr>
          <w:rFonts w:eastAsia="Times New Roman" w:cs="Times New Roman"/>
          <w:szCs w:val="24"/>
        </w:rPr>
        <w:t>T</w:t>
      </w:r>
      <w:r>
        <w:rPr>
          <w:rFonts w:eastAsia="Times New Roman" w:cs="Times New Roman"/>
          <w:szCs w:val="24"/>
        </w:rPr>
        <w:t xml:space="preserve">he </w:t>
      </w:r>
      <w:r w:rsidR="00A74329">
        <w:rPr>
          <w:rFonts w:eastAsia="Times New Roman" w:cs="Times New Roman"/>
          <w:szCs w:val="24"/>
        </w:rPr>
        <w:t>graphs used demonstrate</w:t>
      </w:r>
      <w:r>
        <w:rPr>
          <w:rFonts w:eastAsia="Times New Roman" w:cs="Times New Roman"/>
          <w:szCs w:val="24"/>
        </w:rPr>
        <w:t xml:space="preserve"> the </w:t>
      </w:r>
      <w:r w:rsidR="0043316B">
        <w:rPr>
          <w:rFonts w:eastAsia="Times New Roman" w:cs="Times New Roman"/>
          <w:szCs w:val="24"/>
        </w:rPr>
        <w:t>behavior and trends of teens</w:t>
      </w:r>
      <w:r>
        <w:rPr>
          <w:rFonts w:eastAsia="Times New Roman" w:cs="Times New Roman"/>
          <w:szCs w:val="24"/>
        </w:rPr>
        <w:t xml:space="preserve"> </w:t>
      </w:r>
      <w:r w:rsidR="0043316B">
        <w:rPr>
          <w:rFonts w:eastAsia="Times New Roman" w:cs="Times New Roman"/>
          <w:szCs w:val="24"/>
        </w:rPr>
        <w:t>before and after</w:t>
      </w:r>
      <w:r>
        <w:rPr>
          <w:rFonts w:eastAsia="Times New Roman" w:cs="Times New Roman"/>
          <w:szCs w:val="24"/>
        </w:rPr>
        <w:t xml:space="preserve"> the release of iPhones. </w:t>
      </w:r>
      <w:r w:rsidR="0043316B">
        <w:rPr>
          <w:rFonts w:eastAsia="Times New Roman" w:cs="Times New Roman"/>
          <w:szCs w:val="24"/>
        </w:rPr>
        <w:t xml:space="preserve">There are different concerns about the graph that are not </w:t>
      </w:r>
      <w:r w:rsidR="00A74329">
        <w:rPr>
          <w:rFonts w:eastAsia="Times New Roman" w:cs="Times New Roman"/>
          <w:szCs w:val="24"/>
        </w:rPr>
        <w:t>convincing</w:t>
      </w:r>
      <w:r w:rsidR="0043316B">
        <w:rPr>
          <w:rFonts w:eastAsia="Times New Roman" w:cs="Times New Roman"/>
          <w:szCs w:val="24"/>
        </w:rPr>
        <w:t xml:space="preserve"> enough to support the argument. The downward trend exhibited in the graph “not hanging out with friends”, “in no rush to drive” and “less dating” </w:t>
      </w:r>
      <w:r w:rsidR="00A74329">
        <w:rPr>
          <w:rFonts w:eastAsia="Times New Roman" w:cs="Times New Roman"/>
          <w:szCs w:val="24"/>
        </w:rPr>
        <w:t>was</w:t>
      </w:r>
      <w:r w:rsidR="0043316B">
        <w:rPr>
          <w:rFonts w:eastAsia="Times New Roman" w:cs="Times New Roman"/>
          <w:szCs w:val="24"/>
        </w:rPr>
        <w:t xml:space="preserve"> experienced before the </w:t>
      </w:r>
      <w:r w:rsidR="00A74329">
        <w:rPr>
          <w:rFonts w:eastAsia="Times New Roman" w:cs="Times New Roman"/>
          <w:szCs w:val="24"/>
        </w:rPr>
        <w:t>introduction</w:t>
      </w:r>
      <w:r w:rsidR="0043316B">
        <w:rPr>
          <w:rFonts w:eastAsia="Times New Roman" w:cs="Times New Roman"/>
          <w:szCs w:val="24"/>
        </w:rPr>
        <w:t xml:space="preserve"> on the smartphone in 2007. The “and less sex” trend remained </w:t>
      </w:r>
      <w:r w:rsidR="00A74329">
        <w:rPr>
          <w:rFonts w:eastAsia="Times New Roman" w:cs="Times New Roman"/>
          <w:szCs w:val="24"/>
        </w:rPr>
        <w:t>unchanged</w:t>
      </w:r>
      <w:r w:rsidR="0043316B">
        <w:rPr>
          <w:rFonts w:eastAsia="Times New Roman" w:cs="Times New Roman"/>
          <w:szCs w:val="24"/>
        </w:rPr>
        <w:t xml:space="preserve"> comparing </w:t>
      </w:r>
      <w:r w:rsidR="00A74329">
        <w:rPr>
          <w:rFonts w:eastAsia="Times New Roman" w:cs="Times New Roman"/>
          <w:szCs w:val="24"/>
        </w:rPr>
        <w:t>the</w:t>
      </w:r>
      <w:r w:rsidR="0043316B">
        <w:rPr>
          <w:rFonts w:eastAsia="Times New Roman" w:cs="Times New Roman"/>
          <w:szCs w:val="24"/>
        </w:rPr>
        <w:t xml:space="preserve"> the period before and after smartphones. It was only in the graphs exploring loneliness and sleep amounts that the trend changed with time implying an effect from the device. </w:t>
      </w:r>
      <w:r w:rsidR="00A74329">
        <w:rPr>
          <w:rFonts w:eastAsia="Times New Roman" w:cs="Times New Roman"/>
          <w:szCs w:val="24"/>
        </w:rPr>
        <w:t xml:space="preserve">There are concerns on the data used in </w:t>
      </w:r>
      <w:r w:rsidR="00A74329">
        <w:rPr>
          <w:rFonts w:eastAsia="Times New Roman" w:cs="Times New Roman"/>
          <w:szCs w:val="24"/>
        </w:rPr>
        <w:lastRenderedPageBreak/>
        <w:t xml:space="preserve">graph generation. </w:t>
      </w:r>
      <w:r w:rsidR="0043316B">
        <w:rPr>
          <w:rFonts w:eastAsia="Times New Roman" w:cs="Times New Roman"/>
          <w:szCs w:val="24"/>
        </w:rPr>
        <w:t xml:space="preserve">The data is correlational using a single variable, </w:t>
      </w:r>
      <w:r w:rsidR="00A74329">
        <w:rPr>
          <w:rFonts w:eastAsia="Times New Roman" w:cs="Times New Roman"/>
          <w:szCs w:val="24"/>
        </w:rPr>
        <w:t>iPhone which</w:t>
      </w:r>
      <w:r w:rsidR="0043316B">
        <w:rPr>
          <w:rFonts w:eastAsia="Times New Roman" w:cs="Times New Roman"/>
          <w:szCs w:val="24"/>
        </w:rPr>
        <w:t xml:space="preserve"> fails to account for other caused of teenage depression and loneliness placing the entire bale on the 2007 iPhone </w:t>
      </w:r>
      <w:r w:rsidR="00A74329">
        <w:rPr>
          <w:rFonts w:eastAsia="Times New Roman" w:cs="Times New Roman"/>
          <w:szCs w:val="24"/>
        </w:rPr>
        <w:t>release. Therefore</w:t>
      </w:r>
      <w:r w:rsidR="0043316B">
        <w:rPr>
          <w:rFonts w:eastAsia="Times New Roman" w:cs="Times New Roman"/>
          <w:szCs w:val="24"/>
        </w:rPr>
        <w:t>, judging from the graphs, the device might or might not have contributed to the behaviors. It would then to inappropriate to support Twenge’s conclusion using the same information in the article.</w:t>
      </w:r>
    </w:p>
    <w:p w14:paraId="1A57A3B6" w14:textId="77777777" w:rsidR="004A696A" w:rsidRDefault="00A74329" w:rsidP="004A696A">
      <w:pPr>
        <w:spacing w:after="0" w:line="480" w:lineRule="auto"/>
        <w:ind w:firstLine="720"/>
        <w:rPr>
          <w:rFonts w:eastAsia="Times New Roman" w:cs="Times New Roman"/>
          <w:szCs w:val="24"/>
        </w:rPr>
      </w:pPr>
      <w:r>
        <w:rPr>
          <w:rFonts w:eastAsia="Times New Roman" w:cs="Times New Roman"/>
          <w:szCs w:val="24"/>
        </w:rPr>
        <w:t xml:space="preserve">If smartphones and social media are playing a part in the rise of mental health issues among teenagers, we ought to now and take corrective measures. </w:t>
      </w:r>
      <w:r w:rsidR="00B42D64">
        <w:rPr>
          <w:rFonts w:eastAsia="Times New Roman" w:cs="Times New Roman"/>
          <w:szCs w:val="24"/>
        </w:rPr>
        <w:t>The issue on what technology is affecting the behavior and attitude of its users can no longer be ignored and I applaud Twenge for her argument. The argument that frequent use of smartphones cause</w:t>
      </w:r>
      <w:r w:rsidR="00747217">
        <w:rPr>
          <w:rFonts w:eastAsia="Times New Roman" w:cs="Times New Roman"/>
          <w:szCs w:val="24"/>
        </w:rPr>
        <w:t>s</w:t>
      </w:r>
      <w:r w:rsidR="00B42D64">
        <w:rPr>
          <w:rFonts w:eastAsia="Times New Roman" w:cs="Times New Roman"/>
          <w:szCs w:val="24"/>
        </w:rPr>
        <w:t xml:space="preserve"> mental health </w:t>
      </w:r>
      <w:r>
        <w:rPr>
          <w:rFonts w:eastAsia="Times New Roman" w:cs="Times New Roman"/>
          <w:szCs w:val="24"/>
        </w:rPr>
        <w:t>crisis</w:t>
      </w:r>
      <w:r w:rsidR="00B42D64">
        <w:rPr>
          <w:rFonts w:eastAsia="Times New Roman" w:cs="Times New Roman"/>
          <w:szCs w:val="24"/>
        </w:rPr>
        <w:t xml:space="preserve"> is not </w:t>
      </w:r>
      <w:r>
        <w:rPr>
          <w:rFonts w:eastAsia="Times New Roman" w:cs="Times New Roman"/>
          <w:szCs w:val="24"/>
        </w:rPr>
        <w:t>outrageous</w:t>
      </w:r>
      <w:r w:rsidR="00B42D64">
        <w:rPr>
          <w:rFonts w:eastAsia="Times New Roman" w:cs="Times New Roman"/>
          <w:szCs w:val="24"/>
        </w:rPr>
        <w:t xml:space="preserve"> but needs to be approached carefully to avoid generalized conclusions. Twenge’s conclusion that those who spend more time on electronics and social media are at a higher risk of depression </w:t>
      </w:r>
      <w:r w:rsidR="00747217">
        <w:rPr>
          <w:rFonts w:eastAsia="Times New Roman" w:cs="Times New Roman"/>
          <w:szCs w:val="24"/>
        </w:rPr>
        <w:t xml:space="preserve">especially for the females is not adequately supported by the statistical evidence presented. An </w:t>
      </w:r>
      <w:r>
        <w:rPr>
          <w:rFonts w:eastAsia="Times New Roman" w:cs="Times New Roman"/>
          <w:szCs w:val="24"/>
        </w:rPr>
        <w:t>alternative</w:t>
      </w:r>
      <w:r w:rsidR="00747217">
        <w:rPr>
          <w:rFonts w:eastAsia="Times New Roman" w:cs="Times New Roman"/>
          <w:szCs w:val="24"/>
        </w:rPr>
        <w:t xml:space="preserve"> and appropriate explanation from the data provided would </w:t>
      </w:r>
      <w:r>
        <w:rPr>
          <w:rFonts w:eastAsia="Times New Roman" w:cs="Times New Roman"/>
          <w:szCs w:val="24"/>
        </w:rPr>
        <w:t>be that there</w:t>
      </w:r>
      <w:r w:rsidR="00747217">
        <w:rPr>
          <w:rFonts w:eastAsia="Times New Roman" w:cs="Times New Roman"/>
          <w:szCs w:val="24"/>
        </w:rPr>
        <w:t xml:space="preserve"> exist an association between smartphones and depression. It is possible the </w:t>
      </w:r>
      <w:r>
        <w:rPr>
          <w:rFonts w:eastAsia="Times New Roman" w:cs="Times New Roman"/>
          <w:szCs w:val="24"/>
        </w:rPr>
        <w:t>correlation</w:t>
      </w:r>
      <w:r w:rsidR="00747217">
        <w:rPr>
          <w:rFonts w:eastAsia="Times New Roman" w:cs="Times New Roman"/>
          <w:szCs w:val="24"/>
        </w:rPr>
        <w:t xml:space="preserve"> value indicate that once the teenagers are depressed, they tend to seek solace from the devices. </w:t>
      </w:r>
      <w:r>
        <w:rPr>
          <w:rFonts w:eastAsia="Times New Roman" w:cs="Times New Roman"/>
          <w:szCs w:val="24"/>
        </w:rPr>
        <w:t>The</w:t>
      </w:r>
      <w:r w:rsidR="00747217">
        <w:rPr>
          <w:rFonts w:eastAsia="Times New Roman" w:cs="Times New Roman"/>
          <w:szCs w:val="24"/>
        </w:rPr>
        <w:t xml:space="preserve"> adverse effects of </w:t>
      </w:r>
      <w:r>
        <w:rPr>
          <w:rFonts w:eastAsia="Times New Roman" w:cs="Times New Roman"/>
          <w:szCs w:val="24"/>
        </w:rPr>
        <w:t>device</w:t>
      </w:r>
      <w:r w:rsidR="00747217">
        <w:rPr>
          <w:rFonts w:eastAsia="Times New Roman" w:cs="Times New Roman"/>
          <w:szCs w:val="24"/>
        </w:rPr>
        <w:t xml:space="preserve"> use such as addiction and isolation cannot be ignored </w:t>
      </w:r>
      <w:r>
        <w:rPr>
          <w:rFonts w:eastAsia="Times New Roman" w:cs="Times New Roman"/>
          <w:szCs w:val="24"/>
        </w:rPr>
        <w:t>but</w:t>
      </w:r>
      <w:r w:rsidR="00747217">
        <w:rPr>
          <w:rFonts w:eastAsia="Times New Roman" w:cs="Times New Roman"/>
          <w:szCs w:val="24"/>
        </w:rPr>
        <w:t xml:space="preserve"> more controlled </w:t>
      </w:r>
      <w:r>
        <w:rPr>
          <w:rFonts w:eastAsia="Times New Roman" w:cs="Times New Roman"/>
          <w:szCs w:val="24"/>
        </w:rPr>
        <w:t>research is</w:t>
      </w:r>
      <w:r w:rsidR="00747217">
        <w:rPr>
          <w:rFonts w:eastAsia="Times New Roman" w:cs="Times New Roman"/>
          <w:szCs w:val="24"/>
        </w:rPr>
        <w:t xml:space="preserve"> needed to assess the </w:t>
      </w:r>
      <w:r>
        <w:rPr>
          <w:rFonts w:eastAsia="Times New Roman" w:cs="Times New Roman"/>
          <w:szCs w:val="24"/>
        </w:rPr>
        <w:t>psychological effects</w:t>
      </w:r>
      <w:r w:rsidR="00747217">
        <w:rPr>
          <w:rFonts w:eastAsia="Times New Roman" w:cs="Times New Roman"/>
          <w:szCs w:val="24"/>
        </w:rPr>
        <w:t xml:space="preserve"> of the devices. </w:t>
      </w:r>
      <w:r w:rsidR="00CE6896">
        <w:rPr>
          <w:rFonts w:eastAsia="Times New Roman" w:cs="Times New Roman"/>
          <w:szCs w:val="24"/>
        </w:rPr>
        <w:t xml:space="preserve">Therefore, based on the evidence provided, I would not conclude that my generation is on the verge of destruction due to smartphone use. </w:t>
      </w:r>
    </w:p>
    <w:p w14:paraId="46E4BA17" w14:textId="77777777" w:rsidR="004A696A" w:rsidRDefault="004A696A">
      <w:pPr>
        <w:rPr>
          <w:rFonts w:eastAsia="Times New Roman" w:cs="Times New Roman"/>
          <w:szCs w:val="24"/>
        </w:rPr>
      </w:pPr>
      <w:r>
        <w:rPr>
          <w:rFonts w:eastAsia="Times New Roman" w:cs="Times New Roman"/>
          <w:szCs w:val="24"/>
        </w:rPr>
        <w:br w:type="page"/>
      </w:r>
    </w:p>
    <w:p w14:paraId="33C65473" w14:textId="6AE3F96D" w:rsidR="004A696A" w:rsidRDefault="004A696A" w:rsidP="004A696A">
      <w:pPr>
        <w:spacing w:after="0" w:line="480" w:lineRule="auto"/>
        <w:jc w:val="center"/>
        <w:rPr>
          <w:rFonts w:eastAsia="Times New Roman" w:cs="Times New Roman"/>
          <w:szCs w:val="24"/>
        </w:rPr>
      </w:pPr>
      <w:r>
        <w:rPr>
          <w:rFonts w:eastAsia="Times New Roman" w:cs="Times New Roman"/>
          <w:szCs w:val="24"/>
        </w:rPr>
        <w:lastRenderedPageBreak/>
        <w:t>Reference</w:t>
      </w:r>
    </w:p>
    <w:p w14:paraId="5128DC92" w14:textId="5AA299C4" w:rsidR="004A696A" w:rsidRDefault="004A696A" w:rsidP="004A696A">
      <w:pPr>
        <w:spacing w:line="480" w:lineRule="auto"/>
        <w:ind w:left="720" w:hanging="720"/>
        <w:rPr>
          <w:rFonts w:eastAsia="Times New Roman" w:cs="Times New Roman"/>
          <w:szCs w:val="24"/>
        </w:rPr>
      </w:pPr>
      <w:r>
        <w:rPr>
          <w:rFonts w:eastAsia="Times New Roman" w:cs="Times New Roman"/>
          <w:szCs w:val="24"/>
        </w:rPr>
        <w:t>Twenge, J. M. (September, 2017). Have smartphones destroyed a generation? Retrieved from https://www.theatlantic.com/magazine/archive/2017/09/has-the-smartphone-destroyed-a-generation/534198/</w:t>
      </w:r>
    </w:p>
    <w:p w14:paraId="4C640D02" w14:textId="77777777" w:rsidR="004A696A" w:rsidRPr="00B42D64" w:rsidRDefault="004A696A" w:rsidP="003C716B">
      <w:pPr>
        <w:spacing w:after="0" w:line="480" w:lineRule="auto"/>
        <w:ind w:firstLine="720"/>
        <w:rPr>
          <w:rFonts w:eastAsia="Times New Roman" w:cs="Times New Roman"/>
          <w:szCs w:val="24"/>
        </w:rPr>
      </w:pPr>
    </w:p>
    <w:sectPr w:rsidR="004A696A" w:rsidRPr="00B42D64" w:rsidSect="003747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A0895" w14:textId="77777777" w:rsidR="007C2091" w:rsidRDefault="007C2091" w:rsidP="00F23F95">
      <w:pPr>
        <w:spacing w:after="0" w:line="240" w:lineRule="auto"/>
      </w:pPr>
      <w:r>
        <w:separator/>
      </w:r>
    </w:p>
  </w:endnote>
  <w:endnote w:type="continuationSeparator" w:id="0">
    <w:p w14:paraId="2D3B83D3" w14:textId="77777777" w:rsidR="007C2091" w:rsidRDefault="007C2091" w:rsidP="00F23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3D435" w14:textId="77777777" w:rsidR="007C2091" w:rsidRDefault="007C2091" w:rsidP="00F23F95">
      <w:pPr>
        <w:spacing w:after="0" w:line="240" w:lineRule="auto"/>
      </w:pPr>
      <w:r>
        <w:separator/>
      </w:r>
    </w:p>
  </w:footnote>
  <w:footnote w:type="continuationSeparator" w:id="0">
    <w:p w14:paraId="05BA19A9" w14:textId="77777777" w:rsidR="007C2091" w:rsidRDefault="007C2091" w:rsidP="00F23F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B4EAC" w14:textId="16849AF1" w:rsidR="00374793" w:rsidRDefault="00374793" w:rsidP="00374793">
    <w:pPr>
      <w:spacing w:after="0" w:line="480" w:lineRule="auto"/>
    </w:pPr>
    <w:r>
      <w:t>HAVE SMARTPHONES DESTROYED MY GENERATION</w:t>
    </w:r>
    <w:sdt>
      <w:sdtPr>
        <w:id w:val="-29807158"/>
        <w:docPartObj>
          <w:docPartGallery w:val="Page Numbers (Top of Page)"/>
          <w:docPartUnique/>
        </w:docPartObj>
      </w:sdtPr>
      <w:sdtEndPr>
        <w:rPr>
          <w:noProof/>
        </w:rPr>
      </w:sdtEndPr>
      <w:sdtContent>
        <w:r>
          <w:tab/>
        </w:r>
        <w:r>
          <w:tab/>
          <w:t xml:space="preserve">       </w:t>
        </w:r>
        <w:r>
          <w:tab/>
        </w:r>
        <w:r>
          <w:tab/>
          <w:t xml:space="preserve">       </w:t>
        </w:r>
        <w:r>
          <w:t xml:space="preserve"> </w:t>
        </w:r>
        <w:r>
          <w:fldChar w:fldCharType="begin"/>
        </w:r>
        <w:r>
          <w:instrText xml:space="preserve"> PAGE   \* MERGEFORMAT </w:instrText>
        </w:r>
        <w:r>
          <w:fldChar w:fldCharType="separate"/>
        </w:r>
        <w:r>
          <w:t>1</w:t>
        </w:r>
        <w:r>
          <w:rPr>
            <w:noProof/>
          </w:rPr>
          <w:fldChar w:fldCharType="end"/>
        </w:r>
      </w:sdtContent>
    </w:sdt>
  </w:p>
  <w:p w14:paraId="3EBA5F5B" w14:textId="77777777" w:rsidR="00374793" w:rsidRDefault="00374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F7983" w14:textId="507AC815" w:rsidR="00374793" w:rsidRDefault="00374793" w:rsidP="00374793">
    <w:pPr>
      <w:spacing w:after="0" w:line="480" w:lineRule="auto"/>
    </w:pPr>
    <w:r>
      <w:t>Running head: HAVE SMARTPHONES DESTROYED MY GENERATION</w:t>
    </w:r>
    <w:sdt>
      <w:sdtPr>
        <w:id w:val="1263959002"/>
        <w:docPartObj>
          <w:docPartGallery w:val="Page Numbers (Top of Page)"/>
          <w:docPartUnique/>
        </w:docPartObj>
      </w:sdtPr>
      <w:sdtEndPr>
        <w:rPr>
          <w:noProof/>
        </w:rPr>
      </w:sdtEndPr>
      <w:sdtContent>
        <w:r>
          <w:tab/>
        </w:r>
        <w:r>
          <w:tab/>
          <w:t xml:space="preserve">        </w:t>
        </w:r>
        <w:r>
          <w:fldChar w:fldCharType="begin"/>
        </w:r>
        <w:r>
          <w:instrText xml:space="preserve"> PAGE   \* MERGEFORMAT </w:instrText>
        </w:r>
        <w:r>
          <w:fldChar w:fldCharType="separate"/>
        </w:r>
        <w:r>
          <w:rPr>
            <w:noProof/>
          </w:rPr>
          <w:t>2</w:t>
        </w:r>
        <w:r>
          <w:rPr>
            <w:noProof/>
          </w:rPr>
          <w:fldChar w:fldCharType="end"/>
        </w:r>
      </w:sdtContent>
    </w:sdt>
  </w:p>
  <w:p w14:paraId="2C1E4AC0" w14:textId="77777777" w:rsidR="00374793" w:rsidRDefault="00374793" w:rsidP="003747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BF6"/>
    <w:rsid w:val="00060F32"/>
    <w:rsid w:val="00103CA6"/>
    <w:rsid w:val="00117877"/>
    <w:rsid w:val="001235D9"/>
    <w:rsid w:val="001951E9"/>
    <w:rsid w:val="001A0627"/>
    <w:rsid w:val="001A399B"/>
    <w:rsid w:val="002260B9"/>
    <w:rsid w:val="002330FA"/>
    <w:rsid w:val="00251BB5"/>
    <w:rsid w:val="00374793"/>
    <w:rsid w:val="00391F96"/>
    <w:rsid w:val="003C55E0"/>
    <w:rsid w:val="003C716B"/>
    <w:rsid w:val="0043316B"/>
    <w:rsid w:val="004A02E4"/>
    <w:rsid w:val="004A696A"/>
    <w:rsid w:val="00515177"/>
    <w:rsid w:val="005318C0"/>
    <w:rsid w:val="00565617"/>
    <w:rsid w:val="005B5D22"/>
    <w:rsid w:val="005B7E5E"/>
    <w:rsid w:val="0066282A"/>
    <w:rsid w:val="00663458"/>
    <w:rsid w:val="00675C49"/>
    <w:rsid w:val="00676714"/>
    <w:rsid w:val="00711D3D"/>
    <w:rsid w:val="00747217"/>
    <w:rsid w:val="007C2091"/>
    <w:rsid w:val="008444B5"/>
    <w:rsid w:val="008728B3"/>
    <w:rsid w:val="008C6BF6"/>
    <w:rsid w:val="008E0DEF"/>
    <w:rsid w:val="008F1309"/>
    <w:rsid w:val="00A57C58"/>
    <w:rsid w:val="00A74329"/>
    <w:rsid w:val="00AA2B87"/>
    <w:rsid w:val="00B42D64"/>
    <w:rsid w:val="00B70031"/>
    <w:rsid w:val="00BE54F2"/>
    <w:rsid w:val="00C85C6D"/>
    <w:rsid w:val="00CA48F7"/>
    <w:rsid w:val="00CE4348"/>
    <w:rsid w:val="00CE6896"/>
    <w:rsid w:val="00D0636C"/>
    <w:rsid w:val="00D867AF"/>
    <w:rsid w:val="00D936CF"/>
    <w:rsid w:val="00DB46BB"/>
    <w:rsid w:val="00DF0087"/>
    <w:rsid w:val="00E03367"/>
    <w:rsid w:val="00E44A44"/>
    <w:rsid w:val="00EC3B7C"/>
    <w:rsid w:val="00F07AA0"/>
    <w:rsid w:val="00F23F95"/>
    <w:rsid w:val="00F855F5"/>
    <w:rsid w:val="00FA2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6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8C6BF6"/>
  </w:style>
  <w:style w:type="character" w:customStyle="1" w:styleId="txt-light-blue">
    <w:name w:val="txt-light-blue"/>
    <w:basedOn w:val="DefaultParagraphFont"/>
    <w:rsid w:val="008C6BF6"/>
  </w:style>
  <w:style w:type="paragraph" w:styleId="Header">
    <w:name w:val="header"/>
    <w:basedOn w:val="Normal"/>
    <w:link w:val="HeaderChar"/>
    <w:uiPriority w:val="99"/>
    <w:unhideWhenUsed/>
    <w:rsid w:val="00F23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F95"/>
  </w:style>
  <w:style w:type="paragraph" w:styleId="Footer">
    <w:name w:val="footer"/>
    <w:basedOn w:val="Normal"/>
    <w:link w:val="FooterChar"/>
    <w:uiPriority w:val="99"/>
    <w:unhideWhenUsed/>
    <w:rsid w:val="00F23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809558">
      <w:bodyDiv w:val="1"/>
      <w:marLeft w:val="0"/>
      <w:marRight w:val="0"/>
      <w:marTop w:val="0"/>
      <w:marBottom w:val="0"/>
      <w:divBdr>
        <w:top w:val="none" w:sz="0" w:space="0" w:color="auto"/>
        <w:left w:val="none" w:sz="0" w:space="0" w:color="auto"/>
        <w:bottom w:val="none" w:sz="0" w:space="0" w:color="auto"/>
        <w:right w:val="none" w:sz="0" w:space="0" w:color="auto"/>
      </w:divBdr>
      <w:divsChild>
        <w:div w:id="1163349690">
          <w:marLeft w:val="0"/>
          <w:marRight w:val="0"/>
          <w:marTop w:val="0"/>
          <w:marBottom w:val="0"/>
          <w:divBdr>
            <w:top w:val="none" w:sz="0" w:space="0" w:color="auto"/>
            <w:left w:val="none" w:sz="0" w:space="0" w:color="auto"/>
            <w:bottom w:val="none" w:sz="0" w:space="0" w:color="auto"/>
            <w:right w:val="none" w:sz="0" w:space="0" w:color="auto"/>
          </w:divBdr>
          <w:divsChild>
            <w:div w:id="1925723398">
              <w:marLeft w:val="0"/>
              <w:marRight w:val="0"/>
              <w:marTop w:val="0"/>
              <w:marBottom w:val="0"/>
              <w:divBdr>
                <w:top w:val="none" w:sz="0" w:space="0" w:color="auto"/>
                <w:left w:val="none" w:sz="0" w:space="0" w:color="auto"/>
                <w:bottom w:val="none" w:sz="0" w:space="0" w:color="auto"/>
                <w:right w:val="none" w:sz="0" w:space="0" w:color="auto"/>
              </w:divBdr>
            </w:div>
          </w:divsChild>
        </w:div>
        <w:div w:id="961157365">
          <w:marLeft w:val="0"/>
          <w:marRight w:val="0"/>
          <w:marTop w:val="0"/>
          <w:marBottom w:val="0"/>
          <w:divBdr>
            <w:top w:val="none" w:sz="0" w:space="0" w:color="auto"/>
            <w:left w:val="none" w:sz="0" w:space="0" w:color="auto"/>
            <w:bottom w:val="none" w:sz="0" w:space="0" w:color="auto"/>
            <w:right w:val="none" w:sz="0" w:space="0" w:color="auto"/>
          </w:divBdr>
          <w:divsChild>
            <w:div w:id="1412195013">
              <w:marLeft w:val="0"/>
              <w:marRight w:val="0"/>
              <w:marTop w:val="0"/>
              <w:marBottom w:val="0"/>
              <w:divBdr>
                <w:top w:val="none" w:sz="0" w:space="0" w:color="auto"/>
                <w:left w:val="none" w:sz="0" w:space="0" w:color="auto"/>
                <w:bottom w:val="none" w:sz="0" w:space="0" w:color="auto"/>
                <w:right w:val="none" w:sz="0" w:space="0" w:color="auto"/>
              </w:divBdr>
            </w:div>
          </w:divsChild>
        </w:div>
        <w:div w:id="1443763981">
          <w:marLeft w:val="0"/>
          <w:marRight w:val="0"/>
          <w:marTop w:val="0"/>
          <w:marBottom w:val="0"/>
          <w:divBdr>
            <w:top w:val="none" w:sz="0" w:space="0" w:color="auto"/>
            <w:left w:val="none" w:sz="0" w:space="0" w:color="auto"/>
            <w:bottom w:val="none" w:sz="0" w:space="0" w:color="auto"/>
            <w:right w:val="none" w:sz="0" w:space="0" w:color="auto"/>
          </w:divBdr>
          <w:divsChild>
            <w:div w:id="1801728189">
              <w:marLeft w:val="0"/>
              <w:marRight w:val="0"/>
              <w:marTop w:val="0"/>
              <w:marBottom w:val="0"/>
              <w:divBdr>
                <w:top w:val="none" w:sz="0" w:space="0" w:color="auto"/>
                <w:left w:val="none" w:sz="0" w:space="0" w:color="auto"/>
                <w:bottom w:val="none" w:sz="0" w:space="0" w:color="auto"/>
                <w:right w:val="none" w:sz="0" w:space="0" w:color="auto"/>
              </w:divBdr>
            </w:div>
          </w:divsChild>
        </w:div>
        <w:div w:id="177238189">
          <w:marLeft w:val="0"/>
          <w:marRight w:val="0"/>
          <w:marTop w:val="0"/>
          <w:marBottom w:val="0"/>
          <w:divBdr>
            <w:top w:val="none" w:sz="0" w:space="0" w:color="auto"/>
            <w:left w:val="none" w:sz="0" w:space="0" w:color="auto"/>
            <w:bottom w:val="none" w:sz="0" w:space="0" w:color="auto"/>
            <w:right w:val="none" w:sz="0" w:space="0" w:color="auto"/>
          </w:divBdr>
          <w:divsChild>
            <w:div w:id="1713992329">
              <w:marLeft w:val="0"/>
              <w:marRight w:val="0"/>
              <w:marTop w:val="0"/>
              <w:marBottom w:val="0"/>
              <w:divBdr>
                <w:top w:val="none" w:sz="0" w:space="0" w:color="auto"/>
                <w:left w:val="none" w:sz="0" w:space="0" w:color="auto"/>
                <w:bottom w:val="none" w:sz="0" w:space="0" w:color="auto"/>
                <w:right w:val="none" w:sz="0" w:space="0" w:color="auto"/>
              </w:divBdr>
              <w:divsChild>
                <w:div w:id="137353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5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1542</Words>
  <Characters>8793</Characters>
  <Application>Microsoft Office Word</Application>
  <DocSecurity>0</DocSecurity>
  <Lines>73</Lines>
  <Paragraphs>20</Paragraphs>
  <ScaleCrop>false</ScaleCrop>
  <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2019-04-12T01:53:00Z</dcterms:created>
  <dcterms:modified xsi:type="dcterms:W3CDTF">2019-04-12T01:53:00Z</dcterms:modified>
</cp:coreProperties>
</file>